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AF1DD" w:themeColor="accent3" w:themeTint="33"/>
  <w:body>
    <w:p w:rsidR="00B8498F" w:rsidRDefault="00B8498F" w:rsidP="0092560C">
      <w:pPr>
        <w:bidi/>
        <w:spacing w:before="100" w:beforeAutospacing="1" w:after="100" w:afterAutospacing="1"/>
        <w:jc w:val="center"/>
        <w:outlineLvl w:val="1"/>
        <w:rPr>
          <w:rFonts w:ascii="Arial" w:eastAsia="Times New Roman" w:hAnsi="Arial" w:cs="Arial"/>
          <w:b/>
          <w:bCs/>
          <w:color w:val="333333"/>
          <w:sz w:val="36"/>
          <w:szCs w:val="36"/>
          <w:rtl/>
        </w:rPr>
      </w:pPr>
      <w:r w:rsidRPr="00B8498F">
        <w:rPr>
          <w:rFonts w:ascii="Arial" w:eastAsia="Times New Roman" w:hAnsi="Arial" w:cs="Arial"/>
          <w:b/>
          <w:bCs/>
          <w:color w:val="333333"/>
          <w:sz w:val="36"/>
          <w:szCs w:val="36"/>
          <w:rtl/>
        </w:rPr>
        <w:t xml:space="preserve">ממה מורכב תיק </w:t>
      </w:r>
      <w:r w:rsidR="0092560C">
        <w:rPr>
          <w:rFonts w:ascii="Arial" w:eastAsia="Times New Roman" w:hAnsi="Arial" w:cs="Arial" w:hint="cs"/>
          <w:b/>
          <w:bCs/>
          <w:color w:val="333333"/>
          <w:sz w:val="36"/>
          <w:szCs w:val="36"/>
          <w:rtl/>
        </w:rPr>
        <w:t>ביטוח החיים</w:t>
      </w:r>
      <w:r w:rsidRPr="00B8498F">
        <w:rPr>
          <w:rFonts w:ascii="Arial" w:eastAsia="Times New Roman" w:hAnsi="Arial" w:cs="Arial"/>
          <w:b/>
          <w:bCs/>
          <w:color w:val="333333"/>
          <w:sz w:val="36"/>
          <w:szCs w:val="36"/>
          <w:rtl/>
        </w:rPr>
        <w:t xml:space="preserve"> שלי</w:t>
      </w:r>
      <w:r w:rsidRPr="00B8498F">
        <w:rPr>
          <w:rFonts w:ascii="Arial" w:eastAsia="Times New Roman" w:hAnsi="Arial" w:cs="Arial"/>
          <w:b/>
          <w:bCs/>
          <w:color w:val="333333"/>
          <w:sz w:val="36"/>
          <w:szCs w:val="36"/>
        </w:rPr>
        <w:t xml:space="preserve"> ?</w:t>
      </w:r>
    </w:p>
    <w:p w:rsidR="00B8498F" w:rsidRPr="00B8498F" w:rsidRDefault="00B8498F" w:rsidP="0092560C">
      <w:pPr>
        <w:bidi/>
        <w:spacing w:before="100" w:beforeAutospacing="1" w:after="100" w:afterAutospacing="1"/>
        <w:jc w:val="both"/>
        <w:outlineLvl w:val="1"/>
        <w:rPr>
          <w:rFonts w:ascii="Arial" w:eastAsia="Times New Roman" w:hAnsi="Arial" w:cs="Arial"/>
          <w:b/>
          <w:bCs/>
          <w:color w:val="333333"/>
          <w:sz w:val="36"/>
          <w:szCs w:val="36"/>
        </w:rPr>
      </w:pPr>
    </w:p>
    <w:p w:rsidR="0092560C" w:rsidRDefault="00B8498F" w:rsidP="0092560C">
      <w:pPr>
        <w:bidi/>
        <w:spacing w:before="100" w:beforeAutospacing="1" w:after="100" w:afterAutospacing="1"/>
        <w:jc w:val="both"/>
        <w:rPr>
          <w:rFonts w:ascii="Arial" w:eastAsia="Times New Roman" w:hAnsi="Arial" w:cs="Arial"/>
          <w:b/>
          <w:bCs/>
          <w:color w:val="333333"/>
          <w:sz w:val="24"/>
          <w:szCs w:val="24"/>
          <w:rtl/>
        </w:rPr>
      </w:pPr>
      <w:r w:rsidRPr="00B8498F">
        <w:rPr>
          <w:rFonts w:ascii="Arial" w:eastAsia="Times New Roman" w:hAnsi="Arial" w:cs="Arial"/>
          <w:b/>
          <w:bCs/>
          <w:color w:val="333333"/>
          <w:sz w:val="24"/>
          <w:szCs w:val="24"/>
          <w:rtl/>
        </w:rPr>
        <w:t xml:space="preserve">מגוון התכניות הגדול </w:t>
      </w:r>
      <w:r w:rsidR="0092560C">
        <w:rPr>
          <w:rFonts w:ascii="Arial" w:eastAsia="Times New Roman" w:hAnsi="Arial" w:cs="Arial" w:hint="cs"/>
          <w:b/>
          <w:bCs/>
          <w:color w:val="333333"/>
          <w:sz w:val="24"/>
          <w:szCs w:val="24"/>
          <w:rtl/>
        </w:rPr>
        <w:t>בענף הביטוח</w:t>
      </w:r>
      <w:r w:rsidRPr="00B8498F">
        <w:rPr>
          <w:rFonts w:ascii="Arial" w:eastAsia="Times New Roman" w:hAnsi="Arial" w:cs="Arial"/>
          <w:b/>
          <w:bCs/>
          <w:color w:val="333333"/>
          <w:sz w:val="24"/>
          <w:szCs w:val="24"/>
          <w:rtl/>
        </w:rPr>
        <w:t xml:space="preserve"> לעיתים מבלבל אותנו</w:t>
      </w:r>
      <w:r w:rsidR="0092560C">
        <w:rPr>
          <w:rFonts w:ascii="Arial" w:eastAsia="Times New Roman" w:hAnsi="Arial" w:cs="Arial" w:hint="cs"/>
          <w:b/>
          <w:bCs/>
          <w:color w:val="333333"/>
          <w:sz w:val="24"/>
          <w:szCs w:val="24"/>
          <w:rtl/>
        </w:rPr>
        <w:t xml:space="preserve"> </w:t>
      </w:r>
      <w:r w:rsidRPr="00B8498F">
        <w:rPr>
          <w:rFonts w:ascii="Arial" w:eastAsia="Times New Roman" w:hAnsi="Arial" w:cs="Arial"/>
          <w:b/>
          <w:bCs/>
          <w:color w:val="333333"/>
          <w:sz w:val="24"/>
          <w:szCs w:val="24"/>
          <w:rtl/>
        </w:rPr>
        <w:t>כך שאיננ</w:t>
      </w:r>
      <w:r w:rsidR="0092560C">
        <w:rPr>
          <w:rFonts w:ascii="Arial" w:eastAsia="Times New Roman" w:hAnsi="Arial" w:cs="Arial"/>
          <w:b/>
          <w:bCs/>
          <w:color w:val="333333"/>
          <w:sz w:val="24"/>
          <w:szCs w:val="24"/>
          <w:rtl/>
        </w:rPr>
        <w:t>ו מבינים היכן מתחיל והיכן נגמר</w:t>
      </w:r>
      <w:r w:rsidR="0092560C">
        <w:rPr>
          <w:rFonts w:ascii="Arial" w:eastAsia="Times New Roman" w:hAnsi="Arial" w:cs="Arial" w:hint="cs"/>
          <w:b/>
          <w:bCs/>
          <w:color w:val="333333"/>
          <w:sz w:val="24"/>
          <w:szCs w:val="24"/>
          <w:rtl/>
        </w:rPr>
        <w:t xml:space="preserve"> </w:t>
      </w:r>
      <w:r w:rsidRPr="00B8498F">
        <w:rPr>
          <w:rFonts w:ascii="Arial" w:eastAsia="Times New Roman" w:hAnsi="Arial" w:cs="Arial"/>
          <w:b/>
          <w:bCs/>
          <w:color w:val="333333"/>
          <w:sz w:val="24"/>
          <w:szCs w:val="24"/>
          <w:rtl/>
        </w:rPr>
        <w:t>תיק הביטוח</w:t>
      </w:r>
      <w:r w:rsidR="0092560C">
        <w:rPr>
          <w:rFonts w:ascii="Arial" w:eastAsia="Times New Roman" w:hAnsi="Arial" w:cs="Arial" w:hint="cs"/>
          <w:b/>
          <w:bCs/>
          <w:color w:val="333333"/>
          <w:sz w:val="24"/>
          <w:szCs w:val="24"/>
          <w:rtl/>
        </w:rPr>
        <w:t xml:space="preserve"> שלנו. הכיסויים והתכניות משתנות באופי הכיסוי והמענה שהן מספקות לנו למול האירועים השונים שעשויים לפקוד אותנו. בניית תיק הביטוח היא מלאכה מחשבת אשר לוקחת בחשבון מגוון רחב של משתנים כגון צרכים, תקציב, גישה לנושא ועוד..</w:t>
      </w:r>
    </w:p>
    <w:p w:rsidR="00B8498F" w:rsidRPr="0092560C" w:rsidRDefault="0092560C" w:rsidP="0092560C">
      <w:pPr>
        <w:bidi/>
        <w:spacing w:before="100" w:beforeAutospacing="1" w:after="100" w:afterAutospacing="1"/>
        <w:jc w:val="center"/>
        <w:rPr>
          <w:rFonts w:ascii="Arial" w:eastAsia="Times New Roman" w:hAnsi="Arial" w:cs="Arial"/>
          <w:b/>
          <w:bCs/>
          <w:color w:val="333333"/>
          <w:sz w:val="24"/>
          <w:szCs w:val="24"/>
          <w:rtl/>
        </w:rPr>
      </w:pPr>
      <w:r>
        <w:rPr>
          <w:rFonts w:ascii="Arial" w:eastAsia="Times New Roman" w:hAnsi="Arial" w:cs="Arial"/>
          <w:b/>
          <w:bCs/>
          <w:color w:val="333333"/>
          <w:sz w:val="24"/>
          <w:szCs w:val="24"/>
          <w:rtl/>
        </w:rPr>
        <w:t>להלן טבלה המ</w:t>
      </w:r>
      <w:r>
        <w:rPr>
          <w:rFonts w:ascii="Arial" w:eastAsia="Times New Roman" w:hAnsi="Arial" w:cs="Arial" w:hint="cs"/>
          <w:b/>
          <w:bCs/>
          <w:color w:val="333333"/>
          <w:sz w:val="24"/>
          <w:szCs w:val="24"/>
          <w:rtl/>
        </w:rPr>
        <w:t>קשרת בין המוצרים לנושאים הרלוונטיים:</w:t>
      </w:r>
    </w:p>
    <w:p w:rsidR="00B8498F" w:rsidRDefault="00B8498F" w:rsidP="0092560C">
      <w:pPr>
        <w:bidi/>
        <w:spacing w:before="100" w:beforeAutospacing="1" w:after="100" w:afterAutospacing="1"/>
        <w:jc w:val="both"/>
        <w:rPr>
          <w:rFonts w:ascii="Arial" w:eastAsia="Times New Roman" w:hAnsi="Arial" w:cs="Arial"/>
          <w:color w:val="333333"/>
          <w:sz w:val="24"/>
          <w:szCs w:val="24"/>
          <w:rtl/>
        </w:rPr>
      </w:pPr>
    </w:p>
    <w:tbl>
      <w:tblPr>
        <w:tblStyle w:val="a4"/>
        <w:bidiVisual/>
        <w:tblW w:w="0" w:type="auto"/>
        <w:jc w:val="center"/>
        <w:tblLook w:val="04A0" w:firstRow="1" w:lastRow="0" w:firstColumn="1" w:lastColumn="0" w:noHBand="0" w:noVBand="1"/>
      </w:tblPr>
      <w:tblGrid>
        <w:gridCol w:w="3346"/>
        <w:gridCol w:w="2938"/>
      </w:tblGrid>
      <w:tr w:rsidR="00B8498F" w:rsidTr="0092560C">
        <w:trPr>
          <w:trHeight w:val="2469"/>
          <w:jc w:val="center"/>
        </w:trPr>
        <w:tc>
          <w:tcPr>
            <w:tcW w:w="3346" w:type="dxa"/>
            <w:shd w:val="clear" w:color="auto" w:fill="C2D69B" w:themeFill="accent3" w:themeFillTint="99"/>
          </w:tcPr>
          <w:p w:rsidR="00B8498F" w:rsidRPr="00B8498F" w:rsidRDefault="00B8498F" w:rsidP="00B273A7">
            <w:pPr>
              <w:bidi/>
              <w:spacing w:before="100" w:beforeAutospacing="1" w:after="100" w:afterAutospacing="1"/>
              <w:jc w:val="center"/>
              <w:rPr>
                <w:rFonts w:ascii="Arial" w:eastAsia="Times New Roman" w:hAnsi="Arial" w:cs="Arial"/>
                <w:b/>
                <w:bCs/>
                <w:color w:val="333333"/>
                <w:sz w:val="24"/>
                <w:szCs w:val="24"/>
                <w:rtl/>
              </w:rPr>
            </w:pPr>
            <w:r w:rsidRPr="00B8498F">
              <w:rPr>
                <w:rFonts w:ascii="Arial" w:eastAsia="Times New Roman" w:hAnsi="Arial" w:cs="Arial" w:hint="cs"/>
                <w:b/>
                <w:bCs/>
                <w:color w:val="333333"/>
                <w:sz w:val="24"/>
                <w:szCs w:val="24"/>
                <w:rtl/>
              </w:rPr>
              <w:t xml:space="preserve">חיסכון לטווח הבינוני </w:t>
            </w:r>
            <w:r>
              <w:rPr>
                <w:rFonts w:ascii="Arial" w:eastAsia="Times New Roman" w:hAnsi="Arial" w:cs="Arial"/>
                <w:b/>
                <w:bCs/>
                <w:color w:val="333333"/>
                <w:sz w:val="24"/>
                <w:szCs w:val="24"/>
                <w:rtl/>
              </w:rPr>
              <w:t>–</w:t>
            </w:r>
            <w:r w:rsidRPr="00B8498F">
              <w:rPr>
                <w:rFonts w:ascii="Arial" w:eastAsia="Times New Roman" w:hAnsi="Arial" w:cs="Arial" w:hint="cs"/>
                <w:b/>
                <w:bCs/>
                <w:color w:val="333333"/>
                <w:sz w:val="24"/>
                <w:szCs w:val="24"/>
                <w:rtl/>
              </w:rPr>
              <w:t xml:space="preserve"> ארוך</w:t>
            </w:r>
          </w:p>
          <w:p w:rsidR="00B8498F" w:rsidRDefault="00B8498F" w:rsidP="0092560C">
            <w:pPr>
              <w:pStyle w:val="a5"/>
              <w:numPr>
                <w:ilvl w:val="0"/>
                <w:numId w:val="1"/>
              </w:numPr>
              <w:bidi/>
              <w:spacing w:before="100" w:beforeAutospacing="1" w:after="100" w:afterAutospacing="1"/>
              <w:jc w:val="both"/>
              <w:rPr>
                <w:rFonts w:ascii="Arial" w:eastAsia="Times New Roman" w:hAnsi="Arial" w:cs="Arial"/>
                <w:color w:val="333333"/>
                <w:sz w:val="24"/>
                <w:szCs w:val="24"/>
              </w:rPr>
            </w:pPr>
            <w:r w:rsidRPr="00B8498F">
              <w:rPr>
                <w:rFonts w:ascii="Arial" w:eastAsia="Times New Roman" w:hAnsi="Arial" w:cs="Arial" w:hint="cs"/>
                <w:color w:val="333333"/>
                <w:sz w:val="24"/>
                <w:szCs w:val="24"/>
                <w:rtl/>
              </w:rPr>
              <w:t>קרן פנסיה</w:t>
            </w:r>
          </w:p>
          <w:p w:rsidR="00B8498F" w:rsidRDefault="00B8498F" w:rsidP="0092560C">
            <w:pPr>
              <w:pStyle w:val="a5"/>
              <w:numPr>
                <w:ilvl w:val="0"/>
                <w:numId w:val="1"/>
              </w:numPr>
              <w:bidi/>
              <w:spacing w:before="100" w:beforeAutospacing="1" w:after="100" w:afterAutospacing="1"/>
              <w:jc w:val="both"/>
              <w:rPr>
                <w:rFonts w:ascii="Arial" w:eastAsia="Times New Roman" w:hAnsi="Arial" w:cs="Arial"/>
                <w:color w:val="333333"/>
                <w:sz w:val="24"/>
                <w:szCs w:val="24"/>
              </w:rPr>
            </w:pPr>
            <w:r w:rsidRPr="00B8498F">
              <w:rPr>
                <w:rFonts w:ascii="Arial" w:eastAsia="Times New Roman" w:hAnsi="Arial" w:cs="Arial" w:hint="cs"/>
                <w:color w:val="333333"/>
                <w:sz w:val="24"/>
                <w:szCs w:val="24"/>
                <w:rtl/>
              </w:rPr>
              <w:t>ביטוחי מנהלים</w:t>
            </w:r>
          </w:p>
          <w:p w:rsidR="00B8498F" w:rsidRDefault="00B8498F" w:rsidP="0092560C">
            <w:pPr>
              <w:pStyle w:val="a5"/>
              <w:numPr>
                <w:ilvl w:val="0"/>
                <w:numId w:val="1"/>
              </w:numPr>
              <w:bidi/>
              <w:spacing w:before="100" w:beforeAutospacing="1" w:after="100" w:afterAutospacing="1"/>
              <w:jc w:val="both"/>
              <w:rPr>
                <w:rFonts w:ascii="Arial" w:eastAsia="Times New Roman" w:hAnsi="Arial" w:cs="Arial"/>
                <w:color w:val="333333"/>
                <w:sz w:val="24"/>
                <w:szCs w:val="24"/>
              </w:rPr>
            </w:pPr>
            <w:r>
              <w:rPr>
                <w:rFonts w:ascii="Arial" w:eastAsia="Times New Roman" w:hAnsi="Arial" w:cs="Arial" w:hint="cs"/>
                <w:color w:val="333333"/>
                <w:sz w:val="24"/>
                <w:szCs w:val="24"/>
                <w:rtl/>
              </w:rPr>
              <w:t xml:space="preserve">קופות </w:t>
            </w:r>
            <w:r w:rsidRPr="00B8498F">
              <w:rPr>
                <w:rFonts w:ascii="Arial" w:eastAsia="Times New Roman" w:hAnsi="Arial" w:cs="Arial" w:hint="cs"/>
                <w:color w:val="333333"/>
                <w:sz w:val="24"/>
                <w:szCs w:val="24"/>
                <w:rtl/>
              </w:rPr>
              <w:t>גמל</w:t>
            </w:r>
          </w:p>
          <w:p w:rsidR="00B8498F" w:rsidRDefault="00B8498F" w:rsidP="0092560C">
            <w:pPr>
              <w:pStyle w:val="a5"/>
              <w:numPr>
                <w:ilvl w:val="0"/>
                <w:numId w:val="1"/>
              </w:numPr>
              <w:bidi/>
              <w:spacing w:before="100" w:beforeAutospacing="1" w:after="100" w:afterAutospacing="1"/>
              <w:jc w:val="both"/>
              <w:rPr>
                <w:rFonts w:ascii="Arial" w:eastAsia="Times New Roman" w:hAnsi="Arial" w:cs="Arial"/>
                <w:color w:val="333333"/>
                <w:sz w:val="24"/>
                <w:szCs w:val="24"/>
              </w:rPr>
            </w:pPr>
            <w:r w:rsidRPr="00B8498F">
              <w:rPr>
                <w:rFonts w:ascii="Arial" w:eastAsia="Times New Roman" w:hAnsi="Arial" w:cs="Arial" w:hint="cs"/>
                <w:color w:val="333333"/>
                <w:sz w:val="24"/>
                <w:szCs w:val="24"/>
                <w:rtl/>
              </w:rPr>
              <w:t>קרנות השתלמות</w:t>
            </w:r>
          </w:p>
          <w:p w:rsidR="00B8498F" w:rsidRDefault="00B8498F" w:rsidP="0092560C">
            <w:pPr>
              <w:pStyle w:val="a5"/>
              <w:numPr>
                <w:ilvl w:val="0"/>
                <w:numId w:val="1"/>
              </w:numPr>
              <w:bidi/>
              <w:spacing w:before="100" w:beforeAutospacing="1" w:after="100" w:afterAutospacing="1"/>
              <w:jc w:val="both"/>
              <w:rPr>
                <w:rFonts w:ascii="Arial" w:eastAsia="Times New Roman" w:hAnsi="Arial" w:cs="Arial"/>
                <w:color w:val="333333"/>
                <w:sz w:val="24"/>
                <w:szCs w:val="24"/>
              </w:rPr>
            </w:pPr>
            <w:r w:rsidRPr="00B8498F">
              <w:rPr>
                <w:rFonts w:ascii="Arial" w:eastAsia="Times New Roman" w:hAnsi="Arial" w:cs="Arial" w:hint="cs"/>
                <w:color w:val="333333"/>
                <w:sz w:val="24"/>
                <w:szCs w:val="24"/>
                <w:rtl/>
              </w:rPr>
              <w:t>תכניות חיסכון</w:t>
            </w:r>
          </w:p>
          <w:p w:rsidR="00B8498F" w:rsidRPr="00B8498F" w:rsidRDefault="00B8498F" w:rsidP="0092560C">
            <w:pPr>
              <w:pStyle w:val="a5"/>
              <w:numPr>
                <w:ilvl w:val="0"/>
                <w:numId w:val="1"/>
              </w:numPr>
              <w:bidi/>
              <w:spacing w:before="100" w:beforeAutospacing="1" w:after="100" w:afterAutospacing="1"/>
              <w:jc w:val="both"/>
              <w:rPr>
                <w:rFonts w:ascii="Arial" w:eastAsia="Times New Roman" w:hAnsi="Arial" w:cs="Arial"/>
                <w:color w:val="333333"/>
                <w:sz w:val="24"/>
                <w:szCs w:val="24"/>
                <w:rtl/>
              </w:rPr>
            </w:pPr>
            <w:r w:rsidRPr="00B8498F">
              <w:rPr>
                <w:rFonts w:ascii="Arial" w:eastAsia="Times New Roman" w:hAnsi="Arial" w:cs="Arial" w:hint="cs"/>
                <w:color w:val="333333"/>
                <w:sz w:val="24"/>
                <w:szCs w:val="24"/>
                <w:rtl/>
              </w:rPr>
              <w:t>ועוד..</w:t>
            </w:r>
          </w:p>
        </w:tc>
        <w:tc>
          <w:tcPr>
            <w:tcW w:w="2938" w:type="dxa"/>
            <w:shd w:val="clear" w:color="auto" w:fill="C2D69B" w:themeFill="accent3" w:themeFillTint="99"/>
          </w:tcPr>
          <w:p w:rsidR="00B8498F" w:rsidRPr="00B8498F" w:rsidRDefault="00B8498F" w:rsidP="00B273A7">
            <w:pPr>
              <w:bidi/>
              <w:spacing w:before="100" w:beforeAutospacing="1" w:after="100" w:afterAutospacing="1"/>
              <w:jc w:val="center"/>
              <w:rPr>
                <w:rFonts w:ascii="Arial" w:eastAsia="Times New Roman" w:hAnsi="Arial" w:cs="Arial"/>
                <w:b/>
                <w:bCs/>
                <w:color w:val="333333"/>
                <w:sz w:val="24"/>
                <w:szCs w:val="24"/>
                <w:rtl/>
              </w:rPr>
            </w:pPr>
            <w:r w:rsidRPr="00B8498F">
              <w:rPr>
                <w:rFonts w:ascii="Arial" w:eastAsia="Times New Roman" w:hAnsi="Arial" w:cs="Arial" w:hint="cs"/>
                <w:b/>
                <w:bCs/>
                <w:color w:val="333333"/>
                <w:sz w:val="24"/>
                <w:szCs w:val="24"/>
                <w:rtl/>
              </w:rPr>
              <w:t>כיסויים למקרה פטירה</w:t>
            </w:r>
          </w:p>
          <w:p w:rsidR="00B8498F" w:rsidRDefault="00B8498F" w:rsidP="0092560C">
            <w:pPr>
              <w:pStyle w:val="a5"/>
              <w:numPr>
                <w:ilvl w:val="0"/>
                <w:numId w:val="1"/>
              </w:numPr>
              <w:bidi/>
              <w:spacing w:before="100" w:beforeAutospacing="1" w:after="100" w:afterAutospacing="1"/>
              <w:jc w:val="both"/>
              <w:rPr>
                <w:rFonts w:ascii="Arial" w:eastAsia="Times New Roman" w:hAnsi="Arial" w:cs="Arial"/>
                <w:color w:val="333333"/>
                <w:sz w:val="24"/>
                <w:szCs w:val="24"/>
              </w:rPr>
            </w:pPr>
            <w:r w:rsidRPr="00B8498F">
              <w:rPr>
                <w:rFonts w:ascii="Arial" w:eastAsia="Times New Roman" w:hAnsi="Arial" w:cs="Arial" w:hint="cs"/>
                <w:color w:val="333333"/>
                <w:sz w:val="24"/>
                <w:szCs w:val="24"/>
                <w:rtl/>
              </w:rPr>
              <w:t>פנסיית שאירים</w:t>
            </w:r>
          </w:p>
          <w:p w:rsidR="00B8498F" w:rsidRDefault="00B8498F" w:rsidP="0092560C">
            <w:pPr>
              <w:pStyle w:val="a5"/>
              <w:numPr>
                <w:ilvl w:val="0"/>
                <w:numId w:val="1"/>
              </w:numPr>
              <w:bidi/>
              <w:spacing w:before="100" w:beforeAutospacing="1" w:after="100" w:afterAutospacing="1"/>
              <w:jc w:val="both"/>
              <w:rPr>
                <w:rFonts w:ascii="Arial" w:eastAsia="Times New Roman" w:hAnsi="Arial" w:cs="Arial"/>
                <w:color w:val="333333"/>
                <w:sz w:val="24"/>
                <w:szCs w:val="24"/>
              </w:rPr>
            </w:pPr>
            <w:r w:rsidRPr="00B8498F">
              <w:rPr>
                <w:rFonts w:ascii="Arial" w:eastAsia="Times New Roman" w:hAnsi="Arial" w:cs="Arial" w:hint="cs"/>
                <w:color w:val="333333"/>
                <w:sz w:val="24"/>
                <w:szCs w:val="24"/>
                <w:rtl/>
              </w:rPr>
              <w:t xml:space="preserve">ביטוח חיים </w:t>
            </w:r>
            <w:r w:rsidRPr="00B8498F">
              <w:rPr>
                <w:rFonts w:ascii="Arial" w:eastAsia="Times New Roman" w:hAnsi="Arial" w:cs="Arial"/>
                <w:color w:val="333333"/>
                <w:sz w:val="24"/>
                <w:szCs w:val="24"/>
                <w:rtl/>
              </w:rPr>
              <w:t>–</w:t>
            </w:r>
            <w:r w:rsidRPr="00B8498F">
              <w:rPr>
                <w:rFonts w:ascii="Arial" w:eastAsia="Times New Roman" w:hAnsi="Arial" w:cs="Arial" w:hint="cs"/>
                <w:color w:val="333333"/>
                <w:sz w:val="24"/>
                <w:szCs w:val="24"/>
                <w:rtl/>
              </w:rPr>
              <w:t xml:space="preserve"> ריסק</w:t>
            </w:r>
          </w:p>
          <w:p w:rsidR="00B8498F" w:rsidRPr="00B8498F" w:rsidRDefault="00B8498F" w:rsidP="0092560C">
            <w:pPr>
              <w:pStyle w:val="a5"/>
              <w:numPr>
                <w:ilvl w:val="0"/>
                <w:numId w:val="1"/>
              </w:numPr>
              <w:bidi/>
              <w:spacing w:before="100" w:beforeAutospacing="1" w:after="100" w:afterAutospacing="1"/>
              <w:jc w:val="both"/>
              <w:rPr>
                <w:rFonts w:ascii="Arial" w:eastAsia="Times New Roman" w:hAnsi="Arial" w:cs="Arial"/>
                <w:color w:val="333333"/>
                <w:sz w:val="24"/>
                <w:szCs w:val="24"/>
                <w:rtl/>
              </w:rPr>
            </w:pPr>
            <w:r w:rsidRPr="00B8498F">
              <w:rPr>
                <w:rFonts w:ascii="Arial" w:eastAsia="Times New Roman" w:hAnsi="Arial" w:cs="Arial" w:hint="cs"/>
                <w:color w:val="333333"/>
                <w:sz w:val="24"/>
                <w:szCs w:val="24"/>
                <w:rtl/>
              </w:rPr>
              <w:t>ביטוח מוות מתאונה</w:t>
            </w:r>
          </w:p>
        </w:tc>
      </w:tr>
      <w:tr w:rsidR="00B8498F" w:rsidTr="0092560C">
        <w:trPr>
          <w:trHeight w:val="1964"/>
          <w:jc w:val="center"/>
        </w:trPr>
        <w:tc>
          <w:tcPr>
            <w:tcW w:w="3346" w:type="dxa"/>
            <w:shd w:val="clear" w:color="auto" w:fill="C2D69B" w:themeFill="accent3" w:themeFillTint="99"/>
          </w:tcPr>
          <w:p w:rsidR="00B8498F" w:rsidRPr="00B8498F" w:rsidRDefault="00B8498F" w:rsidP="00B273A7">
            <w:pPr>
              <w:bidi/>
              <w:spacing w:before="100" w:beforeAutospacing="1" w:after="100" w:afterAutospacing="1"/>
              <w:jc w:val="center"/>
              <w:rPr>
                <w:rFonts w:ascii="Arial" w:eastAsia="Times New Roman" w:hAnsi="Arial" w:cs="Arial"/>
                <w:b/>
                <w:bCs/>
                <w:color w:val="333333"/>
                <w:sz w:val="24"/>
                <w:szCs w:val="24"/>
                <w:rtl/>
              </w:rPr>
            </w:pPr>
            <w:r w:rsidRPr="00B8498F">
              <w:rPr>
                <w:rFonts w:ascii="Arial" w:eastAsia="Times New Roman" w:hAnsi="Arial" w:cs="Arial" w:hint="cs"/>
                <w:b/>
                <w:bCs/>
                <w:color w:val="333333"/>
                <w:sz w:val="24"/>
                <w:szCs w:val="24"/>
                <w:rtl/>
              </w:rPr>
              <w:t>נכויות</w:t>
            </w:r>
          </w:p>
          <w:p w:rsidR="00B8498F" w:rsidRDefault="00B8498F" w:rsidP="0092560C">
            <w:pPr>
              <w:pStyle w:val="a5"/>
              <w:numPr>
                <w:ilvl w:val="0"/>
                <w:numId w:val="1"/>
              </w:numPr>
              <w:bidi/>
              <w:spacing w:before="100" w:beforeAutospacing="1" w:after="100" w:afterAutospacing="1"/>
              <w:jc w:val="both"/>
              <w:rPr>
                <w:rFonts w:ascii="Arial" w:eastAsia="Times New Roman" w:hAnsi="Arial" w:cs="Arial"/>
                <w:color w:val="333333"/>
                <w:sz w:val="24"/>
                <w:szCs w:val="24"/>
              </w:rPr>
            </w:pPr>
            <w:r w:rsidRPr="00B8498F">
              <w:rPr>
                <w:rFonts w:ascii="Arial" w:eastAsia="Times New Roman" w:hAnsi="Arial" w:cs="Arial" w:hint="cs"/>
                <w:color w:val="333333"/>
                <w:sz w:val="24"/>
                <w:szCs w:val="24"/>
                <w:rtl/>
              </w:rPr>
              <w:t>ביטוח אובדן כושר עבודה</w:t>
            </w:r>
          </w:p>
          <w:p w:rsidR="00B8498F" w:rsidRDefault="00B8498F" w:rsidP="0092560C">
            <w:pPr>
              <w:pStyle w:val="a5"/>
              <w:numPr>
                <w:ilvl w:val="0"/>
                <w:numId w:val="1"/>
              </w:numPr>
              <w:bidi/>
              <w:spacing w:before="100" w:beforeAutospacing="1" w:after="100" w:afterAutospacing="1"/>
              <w:jc w:val="both"/>
              <w:rPr>
                <w:rFonts w:ascii="Arial" w:eastAsia="Times New Roman" w:hAnsi="Arial" w:cs="Arial"/>
                <w:color w:val="333333"/>
                <w:sz w:val="24"/>
                <w:szCs w:val="24"/>
              </w:rPr>
            </w:pPr>
            <w:r w:rsidRPr="00B8498F">
              <w:rPr>
                <w:rFonts w:ascii="Arial" w:eastAsia="Times New Roman" w:hAnsi="Arial" w:cs="Arial" w:hint="cs"/>
                <w:color w:val="333333"/>
                <w:sz w:val="24"/>
                <w:szCs w:val="24"/>
                <w:rtl/>
              </w:rPr>
              <w:t>ביטוח סיעודי</w:t>
            </w:r>
          </w:p>
          <w:p w:rsidR="00B8498F" w:rsidRDefault="00B8498F" w:rsidP="0092560C">
            <w:pPr>
              <w:pStyle w:val="a5"/>
              <w:numPr>
                <w:ilvl w:val="0"/>
                <w:numId w:val="1"/>
              </w:numPr>
              <w:bidi/>
              <w:spacing w:before="100" w:beforeAutospacing="1" w:after="100" w:afterAutospacing="1"/>
              <w:jc w:val="both"/>
              <w:rPr>
                <w:rFonts w:ascii="Arial" w:eastAsia="Times New Roman" w:hAnsi="Arial" w:cs="Arial"/>
                <w:color w:val="333333"/>
                <w:sz w:val="24"/>
                <w:szCs w:val="24"/>
              </w:rPr>
            </w:pPr>
            <w:r w:rsidRPr="00B8498F">
              <w:rPr>
                <w:rFonts w:ascii="Arial" w:eastAsia="Times New Roman" w:hAnsi="Arial" w:cs="Arial" w:hint="cs"/>
                <w:color w:val="333333"/>
                <w:sz w:val="24"/>
                <w:szCs w:val="24"/>
                <w:rtl/>
              </w:rPr>
              <w:t>ביטוח נכות מתאונה</w:t>
            </w:r>
          </w:p>
          <w:p w:rsidR="00B8498F" w:rsidRPr="00B8498F" w:rsidRDefault="00B8498F" w:rsidP="0092560C">
            <w:pPr>
              <w:pStyle w:val="a5"/>
              <w:numPr>
                <w:ilvl w:val="0"/>
                <w:numId w:val="1"/>
              </w:numPr>
              <w:bidi/>
              <w:spacing w:before="100" w:beforeAutospacing="1" w:after="100" w:afterAutospacing="1"/>
              <w:jc w:val="both"/>
              <w:rPr>
                <w:rFonts w:ascii="Arial" w:eastAsia="Times New Roman" w:hAnsi="Arial" w:cs="Arial"/>
                <w:color w:val="333333"/>
                <w:sz w:val="24"/>
                <w:szCs w:val="24"/>
                <w:rtl/>
              </w:rPr>
            </w:pPr>
            <w:r w:rsidRPr="00B8498F">
              <w:rPr>
                <w:rFonts w:ascii="Arial" w:eastAsia="Times New Roman" w:hAnsi="Arial" w:cs="Arial" w:hint="cs"/>
                <w:color w:val="333333"/>
                <w:sz w:val="24"/>
                <w:szCs w:val="24"/>
                <w:rtl/>
              </w:rPr>
              <w:t>ביטוח תאונות אישיות</w:t>
            </w:r>
          </w:p>
        </w:tc>
        <w:tc>
          <w:tcPr>
            <w:tcW w:w="2938" w:type="dxa"/>
            <w:shd w:val="clear" w:color="auto" w:fill="C2D69B" w:themeFill="accent3" w:themeFillTint="99"/>
          </w:tcPr>
          <w:p w:rsidR="00B8498F" w:rsidRPr="00B8498F" w:rsidRDefault="00B8498F" w:rsidP="00B273A7">
            <w:pPr>
              <w:bidi/>
              <w:spacing w:before="100" w:beforeAutospacing="1" w:after="100" w:afterAutospacing="1"/>
              <w:jc w:val="center"/>
              <w:rPr>
                <w:rFonts w:ascii="Arial" w:eastAsia="Times New Roman" w:hAnsi="Arial" w:cs="Arial"/>
                <w:b/>
                <w:bCs/>
                <w:color w:val="333333"/>
                <w:sz w:val="24"/>
                <w:szCs w:val="24"/>
                <w:rtl/>
              </w:rPr>
            </w:pPr>
            <w:r w:rsidRPr="00B8498F">
              <w:rPr>
                <w:rFonts w:ascii="Arial" w:eastAsia="Times New Roman" w:hAnsi="Arial" w:cs="Arial" w:hint="cs"/>
                <w:b/>
                <w:bCs/>
                <w:color w:val="333333"/>
                <w:sz w:val="24"/>
                <w:szCs w:val="24"/>
                <w:rtl/>
              </w:rPr>
              <w:t>בריאות</w:t>
            </w:r>
          </w:p>
          <w:p w:rsidR="00B8498F" w:rsidRDefault="00B8498F" w:rsidP="0092560C">
            <w:pPr>
              <w:pStyle w:val="a5"/>
              <w:numPr>
                <w:ilvl w:val="0"/>
                <w:numId w:val="1"/>
              </w:numPr>
              <w:bidi/>
              <w:spacing w:before="100" w:beforeAutospacing="1" w:after="100" w:afterAutospacing="1"/>
              <w:jc w:val="both"/>
              <w:rPr>
                <w:rFonts w:ascii="Arial" w:eastAsia="Times New Roman" w:hAnsi="Arial" w:cs="Arial"/>
                <w:color w:val="333333"/>
                <w:sz w:val="24"/>
                <w:szCs w:val="24"/>
              </w:rPr>
            </w:pPr>
            <w:r w:rsidRPr="00B8498F">
              <w:rPr>
                <w:rFonts w:ascii="Arial" w:eastAsia="Times New Roman" w:hAnsi="Arial" w:cs="Arial" w:hint="cs"/>
                <w:color w:val="333333"/>
                <w:sz w:val="24"/>
                <w:szCs w:val="24"/>
                <w:rtl/>
              </w:rPr>
              <w:t>ביטוח רפואי פרטי</w:t>
            </w:r>
          </w:p>
          <w:p w:rsidR="00B8498F" w:rsidRDefault="00B8498F" w:rsidP="0092560C">
            <w:pPr>
              <w:pStyle w:val="a5"/>
              <w:numPr>
                <w:ilvl w:val="0"/>
                <w:numId w:val="1"/>
              </w:numPr>
              <w:bidi/>
              <w:spacing w:before="100" w:beforeAutospacing="1" w:after="100" w:afterAutospacing="1"/>
              <w:jc w:val="both"/>
              <w:rPr>
                <w:rFonts w:ascii="Arial" w:eastAsia="Times New Roman" w:hAnsi="Arial" w:cs="Arial"/>
                <w:color w:val="333333"/>
                <w:sz w:val="24"/>
                <w:szCs w:val="24"/>
              </w:rPr>
            </w:pPr>
            <w:r w:rsidRPr="00B8498F">
              <w:rPr>
                <w:rFonts w:ascii="Arial" w:eastAsia="Times New Roman" w:hAnsi="Arial" w:cs="Arial" w:hint="cs"/>
                <w:color w:val="333333"/>
                <w:sz w:val="24"/>
                <w:szCs w:val="24"/>
                <w:rtl/>
              </w:rPr>
              <w:t>ביטוח מחלות קשות</w:t>
            </w:r>
          </w:p>
          <w:p w:rsidR="00B8498F" w:rsidRPr="00B8498F" w:rsidRDefault="00B8498F" w:rsidP="0092560C">
            <w:pPr>
              <w:pStyle w:val="a5"/>
              <w:numPr>
                <w:ilvl w:val="0"/>
                <w:numId w:val="1"/>
              </w:numPr>
              <w:bidi/>
              <w:spacing w:before="100" w:beforeAutospacing="1" w:after="100" w:afterAutospacing="1"/>
              <w:jc w:val="both"/>
              <w:rPr>
                <w:rFonts w:ascii="Arial" w:eastAsia="Times New Roman" w:hAnsi="Arial" w:cs="Arial"/>
                <w:color w:val="333333"/>
                <w:sz w:val="24"/>
                <w:szCs w:val="24"/>
                <w:rtl/>
              </w:rPr>
            </w:pPr>
            <w:r w:rsidRPr="00B8498F">
              <w:rPr>
                <w:rFonts w:ascii="Arial" w:eastAsia="Times New Roman" w:hAnsi="Arial" w:cs="Arial" w:hint="cs"/>
                <w:color w:val="333333"/>
                <w:sz w:val="24"/>
                <w:szCs w:val="24"/>
                <w:rtl/>
              </w:rPr>
              <w:t>ביטוח נסיעות לחו"ל</w:t>
            </w:r>
          </w:p>
        </w:tc>
      </w:tr>
    </w:tbl>
    <w:p w:rsidR="00B8498F" w:rsidRPr="00B8498F" w:rsidRDefault="00B8498F" w:rsidP="0092560C">
      <w:pPr>
        <w:bidi/>
        <w:spacing w:before="100" w:beforeAutospacing="1" w:after="100" w:afterAutospacing="1"/>
        <w:jc w:val="both"/>
        <w:rPr>
          <w:rFonts w:ascii="Arial" w:eastAsia="Times New Roman" w:hAnsi="Arial" w:cs="Arial"/>
          <w:color w:val="333333"/>
          <w:sz w:val="24"/>
          <w:szCs w:val="24"/>
        </w:rPr>
      </w:pPr>
    </w:p>
    <w:p w:rsidR="00B8498F" w:rsidRPr="00B8498F" w:rsidRDefault="00B8498F" w:rsidP="0092560C">
      <w:pPr>
        <w:bidi/>
        <w:spacing w:before="100" w:beforeAutospacing="1" w:after="100" w:afterAutospacing="1"/>
        <w:jc w:val="both"/>
        <w:outlineLvl w:val="2"/>
        <w:rPr>
          <w:rFonts w:ascii="Arial" w:eastAsia="Times New Roman" w:hAnsi="Arial" w:cs="Arial"/>
          <w:b/>
          <w:bCs/>
          <w:color w:val="333333"/>
          <w:sz w:val="27"/>
          <w:szCs w:val="27"/>
        </w:rPr>
      </w:pPr>
    </w:p>
    <w:p w:rsidR="0092560C" w:rsidRDefault="0092560C" w:rsidP="0053761E">
      <w:pPr>
        <w:bidi/>
        <w:spacing w:before="100" w:beforeAutospacing="1" w:after="100" w:afterAutospacing="1"/>
        <w:jc w:val="center"/>
        <w:rPr>
          <w:rFonts w:ascii="Arial" w:eastAsia="Times New Roman" w:hAnsi="Arial" w:cs="Arial"/>
          <w:color w:val="333333"/>
          <w:sz w:val="24"/>
          <w:szCs w:val="24"/>
          <w:u w:val="single"/>
          <w:rtl/>
        </w:rPr>
      </w:pPr>
      <w:r w:rsidRPr="00B8498F">
        <w:rPr>
          <w:rFonts w:ascii="Arial" w:eastAsia="Times New Roman" w:hAnsi="Arial" w:cs="Arial"/>
          <w:b/>
          <w:bCs/>
          <w:color w:val="333333"/>
          <w:sz w:val="24"/>
          <w:szCs w:val="24"/>
          <w:u w:val="single"/>
          <w:rtl/>
        </w:rPr>
        <w:t>נשמח ל</w:t>
      </w:r>
      <w:r>
        <w:rPr>
          <w:rFonts w:ascii="Arial" w:eastAsia="Times New Roman" w:hAnsi="Arial" w:cs="Arial" w:hint="cs"/>
          <w:b/>
          <w:bCs/>
          <w:color w:val="333333"/>
          <w:sz w:val="24"/>
          <w:szCs w:val="24"/>
          <w:u w:val="single"/>
          <w:rtl/>
        </w:rPr>
        <w:t>עמוד לשירותכם ול</w:t>
      </w:r>
      <w:r w:rsidRPr="00B8498F">
        <w:rPr>
          <w:rFonts w:ascii="Arial" w:eastAsia="Times New Roman" w:hAnsi="Arial" w:cs="Arial"/>
          <w:b/>
          <w:bCs/>
          <w:color w:val="333333"/>
          <w:sz w:val="24"/>
          <w:szCs w:val="24"/>
          <w:u w:val="single"/>
          <w:rtl/>
        </w:rPr>
        <w:t>סייע ב</w:t>
      </w:r>
      <w:r>
        <w:rPr>
          <w:rFonts w:ascii="Arial" w:eastAsia="Times New Roman" w:hAnsi="Arial" w:cs="Arial" w:hint="cs"/>
          <w:b/>
          <w:bCs/>
          <w:color w:val="333333"/>
          <w:sz w:val="24"/>
          <w:szCs w:val="24"/>
          <w:u w:val="single"/>
          <w:rtl/>
        </w:rPr>
        <w:t>בניה אחראית של</w:t>
      </w:r>
      <w:r w:rsidRPr="00B8498F">
        <w:rPr>
          <w:rFonts w:ascii="Arial" w:eastAsia="Times New Roman" w:hAnsi="Arial" w:cs="Arial"/>
          <w:b/>
          <w:bCs/>
          <w:color w:val="333333"/>
          <w:sz w:val="24"/>
          <w:szCs w:val="24"/>
          <w:u w:val="single"/>
          <w:rtl/>
        </w:rPr>
        <w:t xml:space="preserve"> תיק ה</w:t>
      </w:r>
      <w:bookmarkStart w:id="0" w:name="_GoBack"/>
      <w:bookmarkEnd w:id="0"/>
      <w:r w:rsidRPr="00B8498F">
        <w:rPr>
          <w:rFonts w:ascii="Arial" w:eastAsia="Times New Roman" w:hAnsi="Arial" w:cs="Arial"/>
          <w:b/>
          <w:bCs/>
          <w:color w:val="333333"/>
          <w:sz w:val="24"/>
          <w:szCs w:val="24"/>
          <w:u w:val="single"/>
          <w:rtl/>
        </w:rPr>
        <w:t>ביטוח</w:t>
      </w:r>
      <w:r>
        <w:rPr>
          <w:rFonts w:ascii="Arial" w:eastAsia="Times New Roman" w:hAnsi="Arial" w:cs="Arial" w:hint="cs"/>
          <w:b/>
          <w:bCs/>
          <w:color w:val="333333"/>
          <w:sz w:val="24"/>
          <w:szCs w:val="24"/>
          <w:u w:val="single"/>
          <w:rtl/>
        </w:rPr>
        <w:t xml:space="preserve"> שלכם</w:t>
      </w:r>
      <w:r w:rsidRPr="00B8498F">
        <w:rPr>
          <w:rFonts w:ascii="Arial" w:eastAsia="Times New Roman" w:hAnsi="Arial" w:cs="Arial"/>
          <w:b/>
          <w:bCs/>
          <w:color w:val="333333"/>
          <w:sz w:val="24"/>
          <w:szCs w:val="24"/>
          <w:u w:val="single"/>
        </w:rPr>
        <w:t>.</w:t>
      </w:r>
    </w:p>
    <w:p w:rsidR="00827390" w:rsidRDefault="00827390" w:rsidP="0092560C">
      <w:pPr>
        <w:bidi/>
        <w:jc w:val="both"/>
        <w:rPr>
          <w:rtl/>
        </w:rPr>
      </w:pPr>
    </w:p>
    <w:sectPr w:rsidR="00827390" w:rsidSect="0092560C">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56087"/>
    <w:multiLevelType w:val="hybridMultilevel"/>
    <w:tmpl w:val="5C9648FA"/>
    <w:lvl w:ilvl="0" w:tplc="D28026D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98F"/>
    <w:rsid w:val="0053761E"/>
    <w:rsid w:val="00827390"/>
    <w:rsid w:val="0092560C"/>
    <w:rsid w:val="00AC128E"/>
    <w:rsid w:val="00B273A7"/>
    <w:rsid w:val="00B849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24e11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8498F"/>
    <w:pPr>
      <w:spacing w:before="100" w:beforeAutospacing="1" w:after="100" w:afterAutospacing="1"/>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B8498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B8498F"/>
    <w:rPr>
      <w:rFonts w:ascii="Times New Roman" w:eastAsia="Times New Roman" w:hAnsi="Times New Roman" w:cs="Times New Roman"/>
      <w:b/>
      <w:bCs/>
      <w:sz w:val="36"/>
      <w:szCs w:val="36"/>
    </w:rPr>
  </w:style>
  <w:style w:type="character" w:customStyle="1" w:styleId="30">
    <w:name w:val="כותרת 3 תו"/>
    <w:basedOn w:val="a0"/>
    <w:link w:val="3"/>
    <w:uiPriority w:val="9"/>
    <w:rsid w:val="00B8498F"/>
    <w:rPr>
      <w:rFonts w:ascii="Times New Roman" w:eastAsia="Times New Roman" w:hAnsi="Times New Roman" w:cs="Times New Roman"/>
      <w:b/>
      <w:bCs/>
      <w:sz w:val="27"/>
      <w:szCs w:val="27"/>
    </w:rPr>
  </w:style>
  <w:style w:type="paragraph" w:styleId="NormalWeb">
    <w:name w:val="Normal (Web)"/>
    <w:basedOn w:val="a"/>
    <w:uiPriority w:val="99"/>
    <w:semiHidden/>
    <w:unhideWhenUsed/>
    <w:rsid w:val="00B8498F"/>
    <w:pPr>
      <w:spacing w:before="100" w:beforeAutospacing="1" w:after="100" w:afterAutospacing="1"/>
    </w:pPr>
    <w:rPr>
      <w:rFonts w:ascii="Times New Roman" w:eastAsia="Times New Roman" w:hAnsi="Times New Roman" w:cs="Times New Roman"/>
      <w:sz w:val="24"/>
      <w:szCs w:val="24"/>
    </w:rPr>
  </w:style>
  <w:style w:type="character" w:styleId="a3">
    <w:name w:val="Strong"/>
    <w:basedOn w:val="a0"/>
    <w:uiPriority w:val="22"/>
    <w:qFormat/>
    <w:rsid w:val="00B8498F"/>
    <w:rPr>
      <w:b/>
      <w:bCs/>
    </w:rPr>
  </w:style>
  <w:style w:type="table" w:styleId="a4">
    <w:name w:val="Table Grid"/>
    <w:basedOn w:val="a1"/>
    <w:uiPriority w:val="59"/>
    <w:rsid w:val="00B8498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ght Shading Accent 3"/>
    <w:basedOn w:val="a1"/>
    <w:uiPriority w:val="60"/>
    <w:rsid w:val="00B8498F"/>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0">
    <w:name w:val="Light List Accent 3"/>
    <w:basedOn w:val="a1"/>
    <w:uiPriority w:val="61"/>
    <w:rsid w:val="00B8498F"/>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a5">
    <w:name w:val="List Paragraph"/>
    <w:basedOn w:val="a"/>
    <w:uiPriority w:val="34"/>
    <w:qFormat/>
    <w:rsid w:val="00B849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8498F"/>
    <w:pPr>
      <w:spacing w:before="100" w:beforeAutospacing="1" w:after="100" w:afterAutospacing="1"/>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B8498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B8498F"/>
    <w:rPr>
      <w:rFonts w:ascii="Times New Roman" w:eastAsia="Times New Roman" w:hAnsi="Times New Roman" w:cs="Times New Roman"/>
      <w:b/>
      <w:bCs/>
      <w:sz w:val="36"/>
      <w:szCs w:val="36"/>
    </w:rPr>
  </w:style>
  <w:style w:type="character" w:customStyle="1" w:styleId="30">
    <w:name w:val="כותרת 3 תו"/>
    <w:basedOn w:val="a0"/>
    <w:link w:val="3"/>
    <w:uiPriority w:val="9"/>
    <w:rsid w:val="00B8498F"/>
    <w:rPr>
      <w:rFonts w:ascii="Times New Roman" w:eastAsia="Times New Roman" w:hAnsi="Times New Roman" w:cs="Times New Roman"/>
      <w:b/>
      <w:bCs/>
      <w:sz w:val="27"/>
      <w:szCs w:val="27"/>
    </w:rPr>
  </w:style>
  <w:style w:type="paragraph" w:styleId="NormalWeb">
    <w:name w:val="Normal (Web)"/>
    <w:basedOn w:val="a"/>
    <w:uiPriority w:val="99"/>
    <w:semiHidden/>
    <w:unhideWhenUsed/>
    <w:rsid w:val="00B8498F"/>
    <w:pPr>
      <w:spacing w:before="100" w:beforeAutospacing="1" w:after="100" w:afterAutospacing="1"/>
    </w:pPr>
    <w:rPr>
      <w:rFonts w:ascii="Times New Roman" w:eastAsia="Times New Roman" w:hAnsi="Times New Roman" w:cs="Times New Roman"/>
      <w:sz w:val="24"/>
      <w:szCs w:val="24"/>
    </w:rPr>
  </w:style>
  <w:style w:type="character" w:styleId="a3">
    <w:name w:val="Strong"/>
    <w:basedOn w:val="a0"/>
    <w:uiPriority w:val="22"/>
    <w:qFormat/>
    <w:rsid w:val="00B8498F"/>
    <w:rPr>
      <w:b/>
      <w:bCs/>
    </w:rPr>
  </w:style>
  <w:style w:type="table" w:styleId="a4">
    <w:name w:val="Table Grid"/>
    <w:basedOn w:val="a1"/>
    <w:uiPriority w:val="59"/>
    <w:rsid w:val="00B8498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ght Shading Accent 3"/>
    <w:basedOn w:val="a1"/>
    <w:uiPriority w:val="60"/>
    <w:rsid w:val="00B8498F"/>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0">
    <w:name w:val="Light List Accent 3"/>
    <w:basedOn w:val="a1"/>
    <w:uiPriority w:val="61"/>
    <w:rsid w:val="00B8498F"/>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a5">
    <w:name w:val="List Paragraph"/>
    <w:basedOn w:val="a"/>
    <w:uiPriority w:val="34"/>
    <w:qFormat/>
    <w:rsid w:val="00B849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83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644</Characters>
  <Application>Microsoft Office Word</Application>
  <DocSecurity>0</DocSecurity>
  <Lines>5</Lines>
  <Paragraphs>1</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Segev</dc:creator>
  <cp:lastModifiedBy>Roy Segev</cp:lastModifiedBy>
  <cp:revision>2</cp:revision>
  <dcterms:created xsi:type="dcterms:W3CDTF">2017-04-13T13:35:00Z</dcterms:created>
  <dcterms:modified xsi:type="dcterms:W3CDTF">2017-04-13T13:35:00Z</dcterms:modified>
</cp:coreProperties>
</file>